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3831" w14:textId="2C038F57" w:rsidR="007F6168" w:rsidRDefault="009A621E" w:rsidP="001B1DD0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E02A74" wp14:editId="3DA6331C">
            <wp:simplePos x="0" y="0"/>
            <wp:positionH relativeFrom="column">
              <wp:posOffset>-48260</wp:posOffset>
            </wp:positionH>
            <wp:positionV relativeFrom="paragraph">
              <wp:posOffset>57785</wp:posOffset>
            </wp:positionV>
            <wp:extent cx="2653030" cy="753110"/>
            <wp:effectExtent l="0" t="0" r="0" b="0"/>
            <wp:wrapSquare wrapText="bothSides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7069B9" w14:textId="77777777" w:rsidR="007F6168" w:rsidRPr="00D65C2A" w:rsidRDefault="001B1DD0" w:rsidP="00246885">
      <w:pPr>
        <w:jc w:val="center"/>
        <w:rPr>
          <w:sz w:val="22"/>
          <w:szCs w:val="22"/>
        </w:rPr>
      </w:pPr>
      <w:r w:rsidRPr="00D65C2A">
        <w:rPr>
          <w:sz w:val="22"/>
          <w:szCs w:val="22"/>
        </w:rPr>
        <w:t>Eng.sz.: R-1978/2000.</w:t>
      </w:r>
    </w:p>
    <w:p w14:paraId="1494A159" w14:textId="77777777" w:rsidR="008206EF" w:rsidRPr="00244BA4" w:rsidRDefault="008206EF" w:rsidP="008206EF">
      <w:pPr>
        <w:pStyle w:val="Cmsor1"/>
      </w:pPr>
      <w:r w:rsidRPr="00244BA4">
        <w:t>Dr. Kopári László</w:t>
      </w:r>
    </w:p>
    <w:p w14:paraId="24FE7D38" w14:textId="4B064733" w:rsidR="008206EF" w:rsidRDefault="00C2440D" w:rsidP="008206EF">
      <w:pPr>
        <w:rPr>
          <w:sz w:val="22"/>
          <w:szCs w:val="22"/>
        </w:rPr>
      </w:pPr>
      <w:r>
        <w:rPr>
          <w:sz w:val="22"/>
          <w:szCs w:val="22"/>
        </w:rPr>
        <w:t>Irodavezető</w:t>
      </w:r>
    </w:p>
    <w:p w14:paraId="5216956D" w14:textId="77777777" w:rsidR="006B0626" w:rsidRDefault="006B0626" w:rsidP="006B0626">
      <w:pPr>
        <w:rPr>
          <w:sz w:val="22"/>
          <w:szCs w:val="22"/>
        </w:rPr>
      </w:pPr>
      <w:r>
        <w:rPr>
          <w:sz w:val="22"/>
          <w:szCs w:val="22"/>
        </w:rPr>
        <w:t>7626 Pécs, Koller u. 7. 2. emelet 25.</w:t>
      </w:r>
    </w:p>
    <w:p w14:paraId="476F4665" w14:textId="77777777" w:rsidR="00AE31F0" w:rsidRPr="00C152B4" w:rsidRDefault="00633151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Pr="00633151">
        <w:rPr>
          <w:sz w:val="22"/>
          <w:szCs w:val="22"/>
        </w:rPr>
        <w:t>obil</w:t>
      </w:r>
      <w:r w:rsidR="00AE31F0" w:rsidRPr="00633151">
        <w:rPr>
          <w:sz w:val="22"/>
          <w:szCs w:val="22"/>
        </w:rPr>
        <w:t xml:space="preserve">   </w:t>
      </w:r>
      <w:r w:rsidR="00AE31F0" w:rsidRPr="00633151">
        <w:rPr>
          <w:sz w:val="22"/>
          <w:szCs w:val="22"/>
        </w:rPr>
        <w:tab/>
      </w:r>
      <w:r w:rsidR="00FB0F01">
        <w:rPr>
          <w:sz w:val="22"/>
          <w:szCs w:val="22"/>
        </w:rPr>
        <w:t>00-</w:t>
      </w:r>
      <w:r w:rsidR="00AE31F0" w:rsidRPr="00C152B4">
        <w:rPr>
          <w:sz w:val="22"/>
          <w:szCs w:val="22"/>
        </w:rPr>
        <w:t>36-20-4338163</w:t>
      </w:r>
    </w:p>
    <w:p w14:paraId="12EC7BB1" w14:textId="77777777" w:rsidR="00F51BAB" w:rsidRPr="00C152B4" w:rsidRDefault="00AE31F0" w:rsidP="00F51BAB">
      <w:pPr>
        <w:rPr>
          <w:sz w:val="22"/>
          <w:szCs w:val="22"/>
        </w:rPr>
      </w:pPr>
      <w:r w:rsidRPr="00C152B4">
        <w:rPr>
          <w:sz w:val="22"/>
          <w:szCs w:val="22"/>
        </w:rPr>
        <w:t xml:space="preserve">mail:    </w:t>
      </w:r>
      <w:r w:rsidRPr="00C152B4">
        <w:rPr>
          <w:sz w:val="22"/>
          <w:szCs w:val="22"/>
        </w:rPr>
        <w:tab/>
      </w:r>
      <w:r w:rsidR="00F51BAB" w:rsidRPr="00C152B4">
        <w:rPr>
          <w:sz w:val="22"/>
          <w:szCs w:val="22"/>
        </w:rPr>
        <w:t>kopari@kopari.hu</w:t>
      </w:r>
    </w:p>
    <w:p w14:paraId="1551F777" w14:textId="77777777" w:rsidR="00AE31F0" w:rsidRPr="00633151" w:rsidRDefault="00C152B4">
      <w:pPr>
        <w:rPr>
          <w:sz w:val="22"/>
          <w:szCs w:val="22"/>
        </w:rPr>
        <w:sectPr w:rsidR="00AE31F0" w:rsidRPr="00633151">
          <w:footerReference w:type="default" r:id="rId8"/>
          <w:pgSz w:w="11906" w:h="16838"/>
          <w:pgMar w:top="993" w:right="1417" w:bottom="1417" w:left="1417" w:header="708" w:footer="708" w:gutter="0"/>
          <w:cols w:num="2" w:space="708" w:equalWidth="0">
            <w:col w:w="4181" w:space="709"/>
            <w:col w:w="4181"/>
          </w:cols>
        </w:sectPr>
      </w:pPr>
      <w:r w:rsidRPr="00C152B4">
        <w:rPr>
          <w:sz w:val="22"/>
          <w:szCs w:val="22"/>
        </w:rPr>
        <w:t xml:space="preserve">web:    </w:t>
      </w:r>
      <w:r w:rsidRPr="00C152B4">
        <w:rPr>
          <w:sz w:val="22"/>
          <w:szCs w:val="22"/>
        </w:rPr>
        <w:tab/>
        <w:t>www</w:t>
      </w:r>
      <w:r w:rsidR="0063374D" w:rsidRPr="00C152B4">
        <w:rPr>
          <w:sz w:val="22"/>
          <w:szCs w:val="22"/>
        </w:rPr>
        <w:t>.kopari</w:t>
      </w:r>
      <w:r w:rsidR="0063374D">
        <w:rPr>
          <w:sz w:val="22"/>
          <w:szCs w:val="22"/>
        </w:rPr>
        <w:t>.hu</w:t>
      </w:r>
    </w:p>
    <w:p w14:paraId="048F529F" w14:textId="77777777" w:rsidR="00053D54" w:rsidRDefault="00053D54" w:rsidP="00053D54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12E0E231" w14:textId="77777777" w:rsidR="009930AF" w:rsidRDefault="009930AF" w:rsidP="004D5DD3">
      <w:pPr>
        <w:rPr>
          <w:sz w:val="24"/>
          <w:szCs w:val="24"/>
        </w:rPr>
      </w:pPr>
    </w:p>
    <w:p w14:paraId="239711E6" w14:textId="77777777" w:rsidR="003059ED" w:rsidRPr="0017153A" w:rsidRDefault="00015EE7" w:rsidP="003059ED">
      <w:pPr>
        <w:jc w:val="center"/>
        <w:rPr>
          <w:sz w:val="24"/>
          <w:szCs w:val="24"/>
        </w:rPr>
      </w:pPr>
      <w:r>
        <w:rPr>
          <w:sz w:val="24"/>
          <w:szCs w:val="24"/>
        </w:rPr>
        <w:t>Program</w:t>
      </w:r>
      <w:r w:rsidR="003059ED" w:rsidRPr="0017153A">
        <w:rPr>
          <w:sz w:val="24"/>
          <w:szCs w:val="24"/>
        </w:rPr>
        <w:t>ajánlat</w:t>
      </w:r>
    </w:p>
    <w:p w14:paraId="75965E2C" w14:textId="77777777" w:rsidR="00A66022" w:rsidRDefault="003059ED" w:rsidP="003059E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TERMÉSZETI ÉS KULTURÁLIS ÉRTÉKEK</w:t>
      </w:r>
    </w:p>
    <w:p w14:paraId="24A7B1FA" w14:textId="77777777" w:rsidR="003059ED" w:rsidRDefault="003059ED" w:rsidP="003059E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ÉSZAK-OLASZORSZÁGBAN</w:t>
      </w:r>
    </w:p>
    <w:p w14:paraId="50637E30" w14:textId="28255182" w:rsidR="003059ED" w:rsidRPr="00E72EEE" w:rsidRDefault="00C50D4F" w:rsidP="003059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2026. </w:t>
      </w:r>
      <w:r w:rsidR="00F92ABD">
        <w:rPr>
          <w:b/>
          <w:bCs/>
          <w:sz w:val="24"/>
          <w:szCs w:val="24"/>
        </w:rPr>
        <w:t>október</w:t>
      </w:r>
      <w:r w:rsidR="00726E57">
        <w:rPr>
          <w:b/>
          <w:bCs/>
          <w:sz w:val="24"/>
          <w:szCs w:val="24"/>
        </w:rPr>
        <w:t xml:space="preserve"> </w:t>
      </w:r>
      <w:r w:rsidR="00F92ABD">
        <w:rPr>
          <w:b/>
          <w:bCs/>
          <w:sz w:val="24"/>
          <w:szCs w:val="24"/>
        </w:rPr>
        <w:t>2</w:t>
      </w:r>
      <w:r w:rsidR="004C0CC4">
        <w:rPr>
          <w:b/>
          <w:bCs/>
          <w:sz w:val="24"/>
          <w:szCs w:val="24"/>
        </w:rPr>
        <w:t>6</w:t>
      </w:r>
      <w:r w:rsidR="00F92ABD">
        <w:rPr>
          <w:b/>
          <w:bCs/>
          <w:sz w:val="24"/>
          <w:szCs w:val="24"/>
        </w:rPr>
        <w:t>-</w:t>
      </w:r>
      <w:r w:rsidR="004C0CC4">
        <w:rPr>
          <w:b/>
          <w:bCs/>
          <w:sz w:val="24"/>
          <w:szCs w:val="24"/>
        </w:rPr>
        <w:t>31</w:t>
      </w:r>
      <w:r>
        <w:rPr>
          <w:b/>
          <w:bCs/>
          <w:sz w:val="24"/>
          <w:szCs w:val="24"/>
        </w:rPr>
        <w:t>.</w:t>
      </w:r>
    </w:p>
    <w:p w14:paraId="13ECE463" w14:textId="77777777" w:rsidR="003059ED" w:rsidRPr="007C2A61" w:rsidRDefault="003059ED" w:rsidP="003059ED">
      <w:pPr>
        <w:jc w:val="both"/>
        <w:rPr>
          <w:sz w:val="22"/>
          <w:szCs w:val="22"/>
        </w:rPr>
      </w:pPr>
    </w:p>
    <w:p w14:paraId="0202617E" w14:textId="4ADEB7C8" w:rsidR="00D63E27" w:rsidRPr="009349AF" w:rsidRDefault="003059ED" w:rsidP="00D63E27">
      <w:pPr>
        <w:ind w:left="397" w:hanging="397"/>
        <w:jc w:val="both"/>
        <w:rPr>
          <w:b/>
          <w:bCs/>
        </w:rPr>
      </w:pPr>
      <w:r w:rsidRPr="009349AF">
        <w:rPr>
          <w:i/>
          <w:iCs/>
        </w:rPr>
        <w:t>1. nap</w:t>
      </w:r>
      <w:r w:rsidRPr="009349AF">
        <w:t xml:space="preserve">: </w:t>
      </w:r>
      <w:r w:rsidR="0093768A" w:rsidRPr="009349AF">
        <w:t>Pécs</w:t>
      </w:r>
      <w:r w:rsidRPr="009349AF">
        <w:t xml:space="preserve"> – </w:t>
      </w:r>
      <w:r w:rsidR="003D3758" w:rsidRPr="003D3758">
        <w:t>Utazás Horvátország és Szlovénián át Olaszországba.</w:t>
      </w:r>
      <w:r w:rsidRPr="009349AF">
        <w:rPr>
          <w:b/>
          <w:bCs/>
        </w:rPr>
        <w:t xml:space="preserve"> –</w:t>
      </w:r>
      <w:r w:rsidRPr="009349AF">
        <w:t xml:space="preserve"> </w:t>
      </w:r>
      <w:r w:rsidR="001E001C" w:rsidRPr="009349AF">
        <w:rPr>
          <w:b/>
          <w:bCs/>
        </w:rPr>
        <w:t xml:space="preserve">Padova, </w:t>
      </w:r>
      <w:r w:rsidR="001E001C" w:rsidRPr="009349AF">
        <w:rPr>
          <w:bCs/>
        </w:rPr>
        <w:t>Szent Antal városa</w:t>
      </w:r>
      <w:r w:rsidR="001E001C" w:rsidRPr="009349AF">
        <w:t xml:space="preserve"> </w:t>
      </w:r>
      <w:r w:rsidR="00A46264" w:rsidRPr="009349AF">
        <w:t xml:space="preserve">(séta, mely során érintjük a </w:t>
      </w:r>
      <w:r w:rsidR="001E001C" w:rsidRPr="009349AF">
        <w:t>Prato della Valle</w:t>
      </w:r>
      <w:r w:rsidR="00A46264" w:rsidRPr="009349AF">
        <w:t>-t</w:t>
      </w:r>
      <w:r w:rsidR="001E001C" w:rsidRPr="009349AF">
        <w:t xml:space="preserve">, </w:t>
      </w:r>
      <w:r w:rsidR="00A46264" w:rsidRPr="009349AF">
        <w:t xml:space="preserve">a </w:t>
      </w:r>
      <w:r w:rsidR="001E001C" w:rsidRPr="009349AF">
        <w:t>Szent Antal-bazilik</w:t>
      </w:r>
      <w:r w:rsidR="00A46264" w:rsidRPr="009349AF">
        <w:t>át</w:t>
      </w:r>
      <w:r w:rsidR="001E001C" w:rsidRPr="009349AF">
        <w:t xml:space="preserve"> a szent sírjával</w:t>
      </w:r>
      <w:r w:rsidR="00A46264" w:rsidRPr="009349AF">
        <w:t xml:space="preserve"> és a</w:t>
      </w:r>
      <w:r w:rsidR="001E001C" w:rsidRPr="009349AF">
        <w:t xml:space="preserve"> piact</w:t>
      </w:r>
      <w:r w:rsidR="00A46264" w:rsidRPr="009349AF">
        <w:t>eret)</w:t>
      </w:r>
      <w:r w:rsidR="001E001C" w:rsidRPr="009349AF">
        <w:t>.</w:t>
      </w:r>
    </w:p>
    <w:p w14:paraId="3062C2BE" w14:textId="47F2181E" w:rsidR="009349AF" w:rsidRPr="00D51DA5" w:rsidRDefault="003059ED" w:rsidP="00605A9E">
      <w:pPr>
        <w:ind w:left="397" w:hanging="397"/>
        <w:jc w:val="both"/>
        <w:rPr>
          <w:i/>
          <w:iCs/>
        </w:rPr>
      </w:pPr>
      <w:r w:rsidRPr="009349AF">
        <w:rPr>
          <w:i/>
          <w:iCs/>
        </w:rPr>
        <w:t>2. nap</w:t>
      </w:r>
      <w:r w:rsidR="004477BA">
        <w:t>:</w:t>
      </w:r>
      <w:r w:rsidR="009349AF" w:rsidRPr="009349AF">
        <w:rPr>
          <w:b/>
          <w:bCs/>
        </w:rPr>
        <w:t xml:space="preserve"> </w:t>
      </w:r>
      <w:r w:rsidR="00423260" w:rsidRPr="00423260">
        <w:rPr>
          <w:b/>
          <w:bCs/>
        </w:rPr>
        <w:t xml:space="preserve">Bozen/Bolzano, </w:t>
      </w:r>
      <w:r w:rsidR="00423260" w:rsidRPr="00423260">
        <w:t>Dél-Tirol fővárosa</w:t>
      </w:r>
      <w:r w:rsidR="00423260" w:rsidRPr="00423260">
        <w:rPr>
          <w:b/>
          <w:bCs/>
        </w:rPr>
        <w:t xml:space="preserve"> </w:t>
      </w:r>
      <w:r w:rsidR="00423260" w:rsidRPr="00D51DA5">
        <w:t xml:space="preserve">(óvárosi séta, amely során </w:t>
      </w:r>
      <w:r w:rsidR="0099311C" w:rsidRPr="00D51DA5">
        <w:t>lehetőség van megnézni</w:t>
      </w:r>
      <w:r w:rsidR="00423260" w:rsidRPr="00D51DA5">
        <w:t xml:space="preserve"> „Ötzi</w:t>
      </w:r>
      <w:r w:rsidR="0099311C" w:rsidRPr="00D51DA5">
        <w:t>-t</w:t>
      </w:r>
      <w:r w:rsidR="00423260" w:rsidRPr="00D51DA5">
        <w:t>”, az 5300 éves jégbe fagyott ember</w:t>
      </w:r>
      <w:r w:rsidR="0099311C" w:rsidRPr="00D51DA5">
        <w:t xml:space="preserve">t, s szűk utcácskákból felnézve </w:t>
      </w:r>
      <w:r w:rsidR="00D51DA5" w:rsidRPr="00D51DA5">
        <w:t>gyönyörködhetünk a Dolomitok csodálatos hegyeinek világában.</w:t>
      </w:r>
      <w:r w:rsidR="00423260" w:rsidRPr="00D51DA5">
        <w:t>)</w:t>
      </w:r>
      <w:r w:rsidR="005575D9">
        <w:t xml:space="preserve"> – </w:t>
      </w:r>
      <w:r w:rsidR="005575D9" w:rsidRPr="005575D9">
        <w:rPr>
          <w:b/>
          <w:bCs/>
        </w:rPr>
        <w:t>Trento</w:t>
      </w:r>
      <w:r w:rsidR="005575D9">
        <w:t xml:space="preserve"> (séta a belvárosban, a dóm, a Trienti-zsinat helyszínének érintésével)</w:t>
      </w:r>
    </w:p>
    <w:p w14:paraId="4EF47D45" w14:textId="733E925C" w:rsidR="005F6242" w:rsidRDefault="00872AB2" w:rsidP="00461FEB">
      <w:pPr>
        <w:ind w:left="397" w:hanging="397"/>
        <w:jc w:val="both"/>
      </w:pPr>
      <w:r>
        <w:rPr>
          <w:i/>
          <w:iCs/>
        </w:rPr>
        <w:t>3</w:t>
      </w:r>
      <w:r w:rsidR="003059ED" w:rsidRPr="009349AF">
        <w:rPr>
          <w:i/>
          <w:iCs/>
        </w:rPr>
        <w:t>. nap</w:t>
      </w:r>
      <w:r w:rsidR="003059ED" w:rsidRPr="009349AF">
        <w:rPr>
          <w:bCs/>
        </w:rPr>
        <w:t>:</w:t>
      </w:r>
      <w:r w:rsidR="004D5DD3" w:rsidRPr="009349AF">
        <w:rPr>
          <w:b/>
          <w:bCs/>
        </w:rPr>
        <w:t xml:space="preserve"> </w:t>
      </w:r>
      <w:r w:rsidR="005F6242">
        <w:rPr>
          <w:b/>
          <w:bCs/>
        </w:rPr>
        <w:t>Utazás Veron</w:t>
      </w:r>
      <w:r w:rsidR="00AC668E">
        <w:rPr>
          <w:b/>
          <w:bCs/>
        </w:rPr>
        <w:t xml:space="preserve">ából vonattal Milánóba: </w:t>
      </w:r>
      <w:r w:rsidR="00AC668E">
        <w:t xml:space="preserve">közlekedés a városban gyalog és metróval, mely során érintjük </w:t>
      </w:r>
      <w:r w:rsidR="004749E4">
        <w:t>a következő látnivalókat, mint</w:t>
      </w:r>
      <w:r w:rsidR="004749E4" w:rsidRPr="004749E4">
        <w:t xml:space="preserve"> a Scala</w:t>
      </w:r>
      <w:r w:rsidR="00A51697">
        <w:t xml:space="preserve"> épülete</w:t>
      </w:r>
      <w:r w:rsidR="004749E4" w:rsidRPr="004749E4">
        <w:t xml:space="preserve"> és a Dóm.</w:t>
      </w:r>
      <w:r w:rsidR="004749E4">
        <w:t xml:space="preserve"> Késő délután </w:t>
      </w:r>
      <w:r w:rsidR="00A51697">
        <w:t>vonatozás vissza Veronába.</w:t>
      </w:r>
    </w:p>
    <w:p w14:paraId="5C4B2FA9" w14:textId="03E5F702" w:rsidR="002E7038" w:rsidRPr="002E4554" w:rsidRDefault="002E7038" w:rsidP="002E4554">
      <w:pPr>
        <w:ind w:left="397" w:hanging="397"/>
        <w:jc w:val="both"/>
        <w:rPr>
          <w:bCs/>
        </w:rPr>
      </w:pPr>
      <w:r w:rsidRPr="002E7038">
        <w:rPr>
          <w:i/>
          <w:iCs/>
        </w:rPr>
        <w:t>4. nap:</w:t>
      </w:r>
      <w:r w:rsidR="002E4554">
        <w:rPr>
          <w:i/>
          <w:iCs/>
        </w:rPr>
        <w:t xml:space="preserve"> </w:t>
      </w:r>
      <w:r w:rsidR="002E4554" w:rsidRPr="00691EE8">
        <w:rPr>
          <w:b/>
          <w:bCs/>
        </w:rPr>
        <w:t>Malcesine</w:t>
      </w:r>
      <w:r w:rsidR="002E4554" w:rsidRPr="00691EE8">
        <w:t xml:space="preserve">: Séta a belvárosban, majd hajózás a Garda-tavon </w:t>
      </w:r>
      <w:r w:rsidR="002E4554" w:rsidRPr="00691EE8">
        <w:rPr>
          <w:b/>
          <w:bCs/>
        </w:rPr>
        <w:t>Limone Sul Garda</w:t>
      </w:r>
      <w:r w:rsidR="002E4554" w:rsidRPr="00691EE8">
        <w:t xml:space="preserve"> városába és vissza, mely során élvezhetjük az egykori gleccservölgy látványát. –– </w:t>
      </w:r>
      <w:r w:rsidR="002E4554" w:rsidRPr="00691EE8">
        <w:rPr>
          <w:b/>
          <w:bCs/>
        </w:rPr>
        <w:t>Riva del Garda</w:t>
      </w:r>
      <w:r w:rsidR="002E4554" w:rsidRPr="00691EE8">
        <w:t xml:space="preserve"> (rövid látogatás a Garda-tó északi végében lévő kisvárosban, ill. séta a tó partján). </w:t>
      </w:r>
    </w:p>
    <w:p w14:paraId="3B7558C3" w14:textId="0135DED9" w:rsidR="00461FEB" w:rsidRPr="009349AF" w:rsidRDefault="00370B6A" w:rsidP="00461FEB">
      <w:pPr>
        <w:ind w:left="397" w:hanging="397"/>
        <w:jc w:val="both"/>
      </w:pPr>
      <w:r>
        <w:rPr>
          <w:i/>
          <w:iCs/>
        </w:rPr>
        <w:t>5</w:t>
      </w:r>
      <w:r w:rsidR="005F6242" w:rsidRPr="006C5445">
        <w:rPr>
          <w:i/>
          <w:iCs/>
        </w:rPr>
        <w:t>. nap</w:t>
      </w:r>
      <w:r w:rsidR="005F6242" w:rsidRPr="006C5445">
        <w:rPr>
          <w:b/>
          <w:bCs/>
          <w:i/>
          <w:iCs/>
        </w:rPr>
        <w:t>:</w:t>
      </w:r>
      <w:r w:rsidR="005F6242">
        <w:rPr>
          <w:b/>
          <w:bCs/>
        </w:rPr>
        <w:t xml:space="preserve"> </w:t>
      </w:r>
      <w:r w:rsidR="00D96CF1" w:rsidRPr="009349AF">
        <w:rPr>
          <w:b/>
          <w:bCs/>
        </w:rPr>
        <w:t>Verona</w:t>
      </w:r>
      <w:r w:rsidR="00D4247D" w:rsidRPr="009349AF">
        <w:t xml:space="preserve"> (</w:t>
      </w:r>
      <w:r w:rsidR="005E3435" w:rsidRPr="009349AF">
        <w:t xml:space="preserve">gyalogos városnézés a leghíresebb látnivalókkal: </w:t>
      </w:r>
      <w:r w:rsidR="00D96CF1" w:rsidRPr="009349AF">
        <w:t>a római kori aréna</w:t>
      </w:r>
      <w:r w:rsidR="00D96CF1" w:rsidRPr="009349AF">
        <w:rPr>
          <w:b/>
          <w:bCs/>
        </w:rPr>
        <w:t>,</w:t>
      </w:r>
      <w:r w:rsidR="00D96CF1" w:rsidRPr="009349AF">
        <w:t xml:space="preserve"> Piazza delle Erbe, Júlia-erkély, Scaligeri-sírkert, Piazza dei Signori, Castello Vecchio, Ponte Scaligeri</w:t>
      </w:r>
      <w:r w:rsidR="008E3E8C">
        <w:t xml:space="preserve">, </w:t>
      </w:r>
      <w:r w:rsidR="008E3E8C" w:rsidRPr="00033E3A">
        <w:t>San Zeno</w:t>
      </w:r>
      <w:r w:rsidR="00033E3A">
        <w:rPr>
          <w:b/>
          <w:bCs/>
        </w:rPr>
        <w:t xml:space="preserve"> </w:t>
      </w:r>
      <w:r w:rsidR="00033E3A" w:rsidRPr="00033E3A">
        <w:t>bazilika</w:t>
      </w:r>
      <w:r w:rsidR="008E3E8C">
        <w:rPr>
          <w:b/>
          <w:bCs/>
        </w:rPr>
        <w:t xml:space="preserve"> </w:t>
      </w:r>
      <w:r w:rsidR="009349AF" w:rsidRPr="009349AF">
        <w:rPr>
          <w:b/>
          <w:bCs/>
        </w:rPr>
        <w:t>– Sirmione,</w:t>
      </w:r>
      <w:r w:rsidR="009349AF" w:rsidRPr="009349AF">
        <w:t xml:space="preserve"> a Garda-tóba benyúló félszigeten lévő bájos kisvároska (motorcsónaktúra a félsziget körül a római fürdők, s más épületek és érdekességek a látványával, majd séta az óvárosban, illetve a félszigeten).</w:t>
      </w:r>
    </w:p>
    <w:p w14:paraId="2B6ADACB" w14:textId="1E47F99A" w:rsidR="006C5445" w:rsidRPr="006C5445" w:rsidRDefault="006C5445" w:rsidP="006C5445">
      <w:pPr>
        <w:tabs>
          <w:tab w:val="right" w:pos="9070"/>
        </w:tabs>
        <w:ind w:left="397" w:hanging="397"/>
        <w:jc w:val="both"/>
        <w:rPr>
          <w:i/>
          <w:iCs/>
        </w:rPr>
      </w:pPr>
      <w:r w:rsidRPr="006C5445">
        <w:rPr>
          <w:i/>
          <w:iCs/>
        </w:rPr>
        <w:t>6. nap:</w:t>
      </w:r>
      <w:r>
        <w:rPr>
          <w:i/>
          <w:iCs/>
        </w:rPr>
        <w:t xml:space="preserve"> </w:t>
      </w:r>
      <w:r w:rsidRPr="004477BA">
        <w:t xml:space="preserve">Vonatozás </w:t>
      </w:r>
      <w:r w:rsidRPr="006C5445">
        <w:rPr>
          <w:b/>
          <w:bCs/>
        </w:rPr>
        <w:t>Velencébe</w:t>
      </w:r>
      <w:r w:rsidRPr="004477BA">
        <w:t xml:space="preserve"> (séta a pályaudvartól városban, mely során érintjük a Szent Márk-székesegyházat, a Dózse-palotát, a Rialto-híd és sok más híres épületet).</w:t>
      </w:r>
      <w:r w:rsidR="00464095">
        <w:t xml:space="preserve"> – Délután indulás haza, s érkezés a késő esti órákban.</w:t>
      </w:r>
    </w:p>
    <w:p w14:paraId="2DFC8C00" w14:textId="77777777" w:rsidR="003059ED" w:rsidRPr="009349AF" w:rsidRDefault="003059ED" w:rsidP="003059ED">
      <w:pPr>
        <w:jc w:val="both"/>
      </w:pPr>
    </w:p>
    <w:p w14:paraId="4C93AEDF" w14:textId="77777777" w:rsidR="003059ED" w:rsidRPr="009349AF" w:rsidRDefault="003059ED" w:rsidP="006D254F">
      <w:pPr>
        <w:tabs>
          <w:tab w:val="left" w:pos="142"/>
        </w:tabs>
        <w:jc w:val="both"/>
      </w:pPr>
      <w:r w:rsidRPr="009349AF">
        <w:rPr>
          <w:b/>
          <w:bCs/>
        </w:rPr>
        <w:t>Utazás</w:t>
      </w:r>
      <w:r w:rsidRPr="009349AF">
        <w:t xml:space="preserve">: Légkondicionált </w:t>
      </w:r>
      <w:r w:rsidR="006578DF" w:rsidRPr="009349AF">
        <w:t>autó</w:t>
      </w:r>
      <w:r w:rsidRPr="009349AF">
        <w:t xml:space="preserve">busszal </w:t>
      </w:r>
    </w:p>
    <w:p w14:paraId="58A876CE" w14:textId="77777777" w:rsidR="003059ED" w:rsidRPr="009349AF" w:rsidRDefault="003059ED" w:rsidP="006D254F">
      <w:pPr>
        <w:tabs>
          <w:tab w:val="left" w:pos="142"/>
        </w:tabs>
        <w:jc w:val="both"/>
      </w:pPr>
      <w:r w:rsidRPr="009349AF">
        <w:rPr>
          <w:b/>
          <w:bCs/>
        </w:rPr>
        <w:t>Étkezés</w:t>
      </w:r>
      <w:r w:rsidRPr="009349AF">
        <w:t>: félpanzió</w:t>
      </w:r>
    </w:p>
    <w:p w14:paraId="51E295DA" w14:textId="718297DD" w:rsidR="003059ED" w:rsidRPr="009349AF" w:rsidRDefault="003059ED" w:rsidP="006D254F">
      <w:pPr>
        <w:tabs>
          <w:tab w:val="left" w:pos="142"/>
        </w:tabs>
        <w:jc w:val="both"/>
      </w:pPr>
      <w:r w:rsidRPr="009349AF">
        <w:rPr>
          <w:b/>
          <w:bCs/>
        </w:rPr>
        <w:t>Szállás</w:t>
      </w:r>
      <w:r w:rsidRPr="009349AF">
        <w:t xml:space="preserve">: </w:t>
      </w:r>
      <w:r w:rsidR="004D5DD3" w:rsidRPr="009349AF">
        <w:t>*** hotelben</w:t>
      </w:r>
      <w:r w:rsidR="00464095">
        <w:t xml:space="preserve">, </w:t>
      </w:r>
      <w:r w:rsidR="00791141">
        <w:t>2</w:t>
      </w:r>
      <w:r w:rsidR="00464095">
        <w:t>fő/szoba elhelyezéssel</w:t>
      </w:r>
      <w:r w:rsidR="00791141">
        <w:t xml:space="preserve"> </w:t>
      </w:r>
      <w:r w:rsidR="004D5DD3" w:rsidRPr="009349AF">
        <w:t>a Garda-tó környékén</w:t>
      </w:r>
    </w:p>
    <w:p w14:paraId="7C9B9DF0" w14:textId="77777777" w:rsidR="003059ED" w:rsidRPr="009349AF" w:rsidRDefault="003059ED" w:rsidP="003059ED">
      <w:pPr>
        <w:jc w:val="both"/>
        <w:rPr>
          <w:b/>
          <w:bCs/>
        </w:rPr>
      </w:pPr>
    </w:p>
    <w:p w14:paraId="790706E8" w14:textId="22C26E05" w:rsidR="004D5DD3" w:rsidRPr="009349AF" w:rsidRDefault="004D5DD3" w:rsidP="004D5DD3">
      <w:pPr>
        <w:ind w:left="397" w:hanging="397"/>
        <w:jc w:val="both"/>
      </w:pPr>
      <w:r w:rsidRPr="009349AF">
        <w:rPr>
          <w:b/>
          <w:bCs/>
        </w:rPr>
        <w:t>Ár</w:t>
      </w:r>
      <w:r w:rsidRPr="009349AF">
        <w:t>:</w:t>
      </w:r>
      <w:bookmarkStart w:id="0" w:name="_Hlk104632646"/>
      <w:r w:rsidR="005448AC" w:rsidRPr="009349AF">
        <w:t xml:space="preserve"> </w:t>
      </w:r>
      <w:r w:rsidR="001A7591">
        <w:t>198.000 Ft</w:t>
      </w:r>
      <w:r w:rsidR="003B5D6E" w:rsidRPr="009349AF">
        <w:t>/fő</w:t>
      </w:r>
      <w:r w:rsidR="00877574" w:rsidRPr="009349AF">
        <w:t xml:space="preserve"> </w:t>
      </w:r>
      <w:bookmarkEnd w:id="0"/>
      <w:r w:rsidRPr="009349AF">
        <w:t>(</w:t>
      </w:r>
      <w:r w:rsidR="001A7591">
        <w:t>48 utas</w:t>
      </w:r>
      <w:r w:rsidR="0093768A" w:rsidRPr="009349AF">
        <w:t xml:space="preserve"> </w:t>
      </w:r>
      <w:r w:rsidRPr="009349AF">
        <w:t>esetén), amely tartalmazza az utazást, szállást félpanzióval, csoportvezetést.</w:t>
      </w:r>
    </w:p>
    <w:p w14:paraId="1DA0E2E7" w14:textId="77777777" w:rsidR="006D254F" w:rsidRPr="009349AF" w:rsidRDefault="006D254F" w:rsidP="006D254F">
      <w:pPr>
        <w:tabs>
          <w:tab w:val="left" w:pos="142"/>
        </w:tabs>
        <w:jc w:val="both"/>
        <w:rPr>
          <w:b/>
          <w:bCs/>
        </w:rPr>
      </w:pPr>
    </w:p>
    <w:p w14:paraId="402D6BB2" w14:textId="1C9B5823" w:rsidR="00CF1EC9" w:rsidRPr="009349AF" w:rsidRDefault="00CF1EC9" w:rsidP="006D254F">
      <w:pPr>
        <w:tabs>
          <w:tab w:val="left" w:pos="142"/>
        </w:tabs>
        <w:jc w:val="both"/>
        <w:rPr>
          <w:b/>
          <w:bCs/>
        </w:rPr>
      </w:pPr>
      <w:r w:rsidRPr="009349AF">
        <w:rPr>
          <w:b/>
          <w:bCs/>
        </w:rPr>
        <w:t xml:space="preserve">Az ár nem tartalmazza a belépődíjakat, </w:t>
      </w:r>
      <w:r w:rsidR="006E1641">
        <w:rPr>
          <w:b/>
          <w:bCs/>
        </w:rPr>
        <w:t xml:space="preserve">a vonat- és metrójegyeket, </w:t>
      </w:r>
      <w:r w:rsidRPr="009349AF">
        <w:rPr>
          <w:b/>
          <w:bCs/>
        </w:rPr>
        <w:t>az idegenforgalmi adót és az utasbiztosítást!</w:t>
      </w:r>
    </w:p>
    <w:p w14:paraId="298952D9" w14:textId="77777777" w:rsidR="00CF1EC9" w:rsidRPr="009349AF" w:rsidRDefault="00CF1EC9" w:rsidP="00CF1EC9">
      <w:pPr>
        <w:tabs>
          <w:tab w:val="left" w:pos="142"/>
        </w:tabs>
        <w:ind w:left="360"/>
        <w:jc w:val="both"/>
        <w:rPr>
          <w:b/>
          <w:bCs/>
        </w:rPr>
      </w:pPr>
    </w:p>
    <w:p w14:paraId="143C17BE" w14:textId="77777777" w:rsidR="00CF1EC9" w:rsidRPr="009349AF" w:rsidRDefault="00CF1EC9" w:rsidP="00CF1EC9">
      <w:pPr>
        <w:tabs>
          <w:tab w:val="left" w:pos="142"/>
        </w:tabs>
        <w:ind w:left="360"/>
        <w:jc w:val="center"/>
        <w:rPr>
          <w:b/>
          <w:bCs/>
          <w:i/>
        </w:rPr>
      </w:pPr>
      <w:r w:rsidRPr="009349AF">
        <w:rPr>
          <w:b/>
          <w:bCs/>
          <w:i/>
        </w:rPr>
        <w:t>Az utasbiztosítás (baleset-, betegség- és poggyászbiztosítás) irodánkban megköthető,</w:t>
      </w:r>
    </w:p>
    <w:p w14:paraId="60677D62" w14:textId="77777777" w:rsidR="00CF1EC9" w:rsidRPr="009349AF" w:rsidRDefault="00CF1EC9" w:rsidP="00CF1EC9">
      <w:pPr>
        <w:tabs>
          <w:tab w:val="left" w:pos="142"/>
        </w:tabs>
        <w:ind w:left="360"/>
        <w:jc w:val="center"/>
        <w:rPr>
          <w:b/>
          <w:bCs/>
        </w:rPr>
      </w:pPr>
      <w:r w:rsidRPr="009349AF">
        <w:rPr>
          <w:b/>
          <w:bCs/>
          <w:i/>
        </w:rPr>
        <w:t>akár csoportos kedvezménnyel</w:t>
      </w:r>
      <w:r w:rsidRPr="009349AF">
        <w:rPr>
          <w:b/>
          <w:bCs/>
        </w:rPr>
        <w:t xml:space="preserve"> is.</w:t>
      </w:r>
    </w:p>
    <w:p w14:paraId="7D41FCA1" w14:textId="77777777" w:rsidR="003059ED" w:rsidRDefault="003059ED" w:rsidP="00CF1EC9">
      <w:pPr>
        <w:tabs>
          <w:tab w:val="left" w:pos="142"/>
        </w:tabs>
        <w:ind w:left="360"/>
        <w:jc w:val="both"/>
      </w:pPr>
    </w:p>
    <w:p w14:paraId="67859922" w14:textId="77777777" w:rsidR="009349AF" w:rsidRDefault="009349AF" w:rsidP="00CF1EC9">
      <w:pPr>
        <w:tabs>
          <w:tab w:val="left" w:pos="142"/>
        </w:tabs>
        <w:ind w:left="360"/>
        <w:jc w:val="both"/>
      </w:pPr>
    </w:p>
    <w:p w14:paraId="0B5095E1" w14:textId="77777777" w:rsidR="009349AF" w:rsidRPr="009349AF" w:rsidRDefault="009349AF" w:rsidP="00CF1EC9">
      <w:pPr>
        <w:tabs>
          <w:tab w:val="left" w:pos="142"/>
        </w:tabs>
        <w:ind w:left="360"/>
        <w:jc w:val="both"/>
      </w:pPr>
    </w:p>
    <w:p w14:paraId="2D929B20" w14:textId="77777777" w:rsidR="006D254F" w:rsidRPr="009349AF" w:rsidRDefault="006D254F" w:rsidP="00CF1EC9">
      <w:pPr>
        <w:tabs>
          <w:tab w:val="left" w:pos="142"/>
        </w:tabs>
        <w:ind w:left="360"/>
        <w:jc w:val="both"/>
      </w:pPr>
    </w:p>
    <w:p w14:paraId="6C55F1EA" w14:textId="77777777" w:rsidR="003059ED" w:rsidRDefault="006D254F" w:rsidP="003059ED">
      <w:pPr>
        <w:tabs>
          <w:tab w:val="left" w:pos="142"/>
        </w:tabs>
        <w:jc w:val="both"/>
      </w:pPr>
      <w:r w:rsidRPr="009349AF">
        <w:tab/>
      </w:r>
      <w:r w:rsidR="009349AF">
        <w:tab/>
      </w:r>
      <w:r w:rsidR="004D5DD3" w:rsidRPr="009349AF">
        <w:t>A programhoz jó utat kívánva üdvözlettel:</w:t>
      </w:r>
    </w:p>
    <w:p w14:paraId="38807086" w14:textId="77777777" w:rsidR="00F525A8" w:rsidRDefault="00F525A8" w:rsidP="003059ED">
      <w:pPr>
        <w:tabs>
          <w:tab w:val="left" w:pos="142"/>
        </w:tabs>
        <w:jc w:val="both"/>
      </w:pPr>
    </w:p>
    <w:p w14:paraId="198E5F02" w14:textId="77777777" w:rsidR="00F525A8" w:rsidRDefault="00F525A8" w:rsidP="003059ED">
      <w:pPr>
        <w:tabs>
          <w:tab w:val="left" w:pos="142"/>
        </w:tabs>
        <w:jc w:val="both"/>
      </w:pPr>
    </w:p>
    <w:p w14:paraId="382E8F4D" w14:textId="77777777" w:rsidR="009349AF" w:rsidRPr="009349AF" w:rsidRDefault="009349AF" w:rsidP="003059ED">
      <w:pPr>
        <w:tabs>
          <w:tab w:val="left" w:pos="142"/>
        </w:tabs>
        <w:jc w:val="both"/>
      </w:pPr>
    </w:p>
    <w:p w14:paraId="6BCD2725" w14:textId="77777777" w:rsidR="00F525A8" w:rsidRDefault="00F525A8" w:rsidP="003059ED">
      <w:pPr>
        <w:pStyle w:val="Cmsor3"/>
        <w:spacing w:line="240" w:lineRule="auto"/>
        <w:ind w:left="5664" w:firstLine="708"/>
        <w:rPr>
          <w:sz w:val="20"/>
          <w:szCs w:val="20"/>
        </w:rPr>
      </w:pPr>
    </w:p>
    <w:p w14:paraId="62857F28" w14:textId="77777777" w:rsidR="00F525A8" w:rsidRDefault="00F525A8" w:rsidP="003059ED">
      <w:pPr>
        <w:pStyle w:val="Cmsor3"/>
        <w:spacing w:line="240" w:lineRule="auto"/>
        <w:ind w:left="5664" w:firstLine="708"/>
        <w:rPr>
          <w:sz w:val="20"/>
          <w:szCs w:val="20"/>
        </w:rPr>
      </w:pPr>
    </w:p>
    <w:p w14:paraId="6D3C4906" w14:textId="3863AA35" w:rsidR="003059ED" w:rsidRPr="009349AF" w:rsidRDefault="003059ED" w:rsidP="003059ED">
      <w:pPr>
        <w:pStyle w:val="Cmsor3"/>
        <w:spacing w:line="240" w:lineRule="auto"/>
        <w:ind w:left="5664" w:firstLine="708"/>
        <w:rPr>
          <w:sz w:val="20"/>
          <w:szCs w:val="20"/>
        </w:rPr>
      </w:pPr>
      <w:r w:rsidRPr="009349AF">
        <w:rPr>
          <w:sz w:val="20"/>
          <w:szCs w:val="20"/>
        </w:rPr>
        <w:t>Dr. Kopári László sk.</w:t>
      </w:r>
    </w:p>
    <w:p w14:paraId="6944ACA8" w14:textId="77777777" w:rsidR="00F525A8" w:rsidRDefault="00F525A8" w:rsidP="006D254F"/>
    <w:p w14:paraId="4DE5B2DC" w14:textId="77777777" w:rsidR="00F525A8" w:rsidRDefault="00F525A8" w:rsidP="006D254F"/>
    <w:p w14:paraId="3CCA5308" w14:textId="0AA097A1" w:rsidR="00F72E60" w:rsidRPr="009349AF" w:rsidRDefault="003059ED" w:rsidP="006D254F">
      <w:r w:rsidRPr="009349AF">
        <w:t>Pécs,</w:t>
      </w:r>
      <w:r w:rsidR="009349AF" w:rsidRPr="009349AF">
        <w:t xml:space="preserve"> </w:t>
      </w:r>
      <w:r w:rsidR="00C50D4F">
        <w:t>2025.</w:t>
      </w:r>
      <w:r w:rsidR="00AD761E">
        <w:t xml:space="preserve"> </w:t>
      </w:r>
      <w:r w:rsidR="00F525A8">
        <w:t>12.12.</w:t>
      </w:r>
    </w:p>
    <w:sectPr w:rsidR="00F72E60" w:rsidRPr="009349AF" w:rsidSect="00B01259">
      <w:type w:val="continuous"/>
      <w:pgSz w:w="11906" w:h="16838"/>
      <w:pgMar w:top="1134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567CC" w14:textId="77777777" w:rsidR="005F5522" w:rsidRDefault="005F5522">
      <w:r>
        <w:separator/>
      </w:r>
    </w:p>
  </w:endnote>
  <w:endnote w:type="continuationSeparator" w:id="0">
    <w:p w14:paraId="31C42788" w14:textId="77777777" w:rsidR="005F5522" w:rsidRDefault="005F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altName w:val="Courier Ne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B46A" w14:textId="77777777" w:rsidR="00F72E60" w:rsidRPr="00E9724F" w:rsidRDefault="00F72E60" w:rsidP="00EC676C">
    <w:pPr>
      <w:pStyle w:val="llb"/>
      <w:jc w:val="center"/>
      <w:rPr>
        <w:sz w:val="32"/>
        <w:szCs w:val="32"/>
      </w:rPr>
    </w:pPr>
    <w:r w:rsidRPr="00E9724F">
      <w:rPr>
        <w:sz w:val="32"/>
        <w:szCs w:val="32"/>
      </w:rPr>
      <w:t>________________________________________________________</w:t>
    </w:r>
  </w:p>
  <w:p w14:paraId="71F9279D" w14:textId="77777777" w:rsidR="00F72E60" w:rsidRPr="00246885" w:rsidRDefault="00F72E60" w:rsidP="00E9724F">
    <w:pPr>
      <w:pStyle w:val="llb"/>
      <w:jc w:val="center"/>
      <w:rPr>
        <w:rFonts w:ascii="Arial" w:hAnsi="Arial" w:cs="Arial"/>
        <w:b/>
        <w:bCs/>
        <w:color w:val="0000FF"/>
        <w:sz w:val="36"/>
        <w:szCs w:val="36"/>
      </w:rPr>
    </w:pPr>
    <w:r w:rsidRPr="00246885">
      <w:rPr>
        <w:rFonts w:ascii="Arial" w:hAnsi="Arial" w:cs="Arial"/>
        <w:b/>
        <w:bCs/>
        <w:color w:val="0000FF"/>
        <w:sz w:val="36"/>
        <w:szCs w:val="36"/>
      </w:rPr>
      <w:t>www.kopari.hu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A3B78" w14:textId="77777777" w:rsidR="005F5522" w:rsidRDefault="005F5522">
      <w:r>
        <w:separator/>
      </w:r>
    </w:p>
  </w:footnote>
  <w:footnote w:type="continuationSeparator" w:id="0">
    <w:p w14:paraId="1222AAA4" w14:textId="77777777" w:rsidR="005F5522" w:rsidRDefault="005F5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F92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79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3283E5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69B15BC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4" w15:restartNumberingAfterBreak="0">
    <w:nsid w:val="06EF356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EAE66C5"/>
    <w:multiLevelType w:val="hybridMultilevel"/>
    <w:tmpl w:val="FFFFFFFF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F4869DA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7" w15:restartNumberingAfterBreak="0">
    <w:nsid w:val="13F42EF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15632F1D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861A9"/>
    <w:multiLevelType w:val="hybridMultilevel"/>
    <w:tmpl w:val="FFFFFFFF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99A5C0D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1" w15:restartNumberingAfterBreak="0">
    <w:nsid w:val="1CB2080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1CBD4770"/>
    <w:multiLevelType w:val="hybridMultilevel"/>
    <w:tmpl w:val="FFFFFFFF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112688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18A6948"/>
    <w:multiLevelType w:val="hybridMultilevel"/>
    <w:tmpl w:val="FFFFFFFF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2182C99"/>
    <w:multiLevelType w:val="hybridMultilevel"/>
    <w:tmpl w:val="FFFFFFFF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224774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7" w15:restartNumberingAfterBreak="0">
    <w:nsid w:val="2EA47AC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8" w15:restartNumberingAfterBreak="0">
    <w:nsid w:val="3168114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9" w15:restartNumberingAfterBreak="0">
    <w:nsid w:val="31D33295"/>
    <w:multiLevelType w:val="hybridMultilevel"/>
    <w:tmpl w:val="FFFFFFFF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3434526"/>
    <w:multiLevelType w:val="hybridMultilevel"/>
    <w:tmpl w:val="FFFFFFFF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3783551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22" w15:restartNumberingAfterBreak="0">
    <w:nsid w:val="337F3DEB"/>
    <w:multiLevelType w:val="single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23" w15:restartNumberingAfterBreak="0">
    <w:nsid w:val="34CB07D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35C5747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3EA87595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D4466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</w:abstractNum>
  <w:abstractNum w:abstractNumId="27" w15:restartNumberingAfterBreak="0">
    <w:nsid w:val="43513F1A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F0564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51AA1F31"/>
    <w:multiLevelType w:val="hybridMultilevel"/>
    <w:tmpl w:val="FFFFFFFF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53C8637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54783F4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56B070B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6C0850B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6CA7124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35" w15:restartNumberingAfterBreak="0">
    <w:nsid w:val="6EC414B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 w15:restartNumberingAfterBreak="0">
    <w:nsid w:val="71202BC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37" w15:restartNumberingAfterBreak="0">
    <w:nsid w:val="7884336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 w15:restartNumberingAfterBreak="0">
    <w:nsid w:val="7A3C2DD4"/>
    <w:multiLevelType w:val="hybridMultilevel"/>
    <w:tmpl w:val="FFFFFFFF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E1966AA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B0370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0415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42" w15:restartNumberingAfterBreak="0">
    <w:nsid w:val="7EA556D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3" w15:restartNumberingAfterBreak="0">
    <w:nsid w:val="7F9310B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num w:numId="1" w16cid:durableId="421074490">
    <w:abstractNumId w:val="28"/>
  </w:num>
  <w:num w:numId="2" w16cid:durableId="1593902123">
    <w:abstractNumId w:val="24"/>
  </w:num>
  <w:num w:numId="3" w16cid:durableId="621688975">
    <w:abstractNumId w:val="42"/>
  </w:num>
  <w:num w:numId="4" w16cid:durableId="87163054">
    <w:abstractNumId w:val="37"/>
  </w:num>
  <w:num w:numId="5" w16cid:durableId="1036464587">
    <w:abstractNumId w:val="32"/>
  </w:num>
  <w:num w:numId="6" w16cid:durableId="126822285">
    <w:abstractNumId w:val="33"/>
  </w:num>
  <w:num w:numId="7" w16cid:durableId="112406017">
    <w:abstractNumId w:val="2"/>
  </w:num>
  <w:num w:numId="8" w16cid:durableId="611474488">
    <w:abstractNumId w:val="35"/>
  </w:num>
  <w:num w:numId="9" w16cid:durableId="310790908">
    <w:abstractNumId w:val="11"/>
  </w:num>
  <w:num w:numId="10" w16cid:durableId="1753966160">
    <w:abstractNumId w:val="31"/>
  </w:num>
  <w:num w:numId="11" w16cid:durableId="1753156901">
    <w:abstractNumId w:val="7"/>
  </w:num>
  <w:num w:numId="12" w16cid:durableId="1937129812">
    <w:abstractNumId w:val="4"/>
  </w:num>
  <w:num w:numId="13" w16cid:durableId="1895191986">
    <w:abstractNumId w:val="13"/>
  </w:num>
  <w:num w:numId="14" w16cid:durableId="1125192443">
    <w:abstractNumId w:val="30"/>
  </w:num>
  <w:num w:numId="15" w16cid:durableId="1828547378">
    <w:abstractNumId w:val="1"/>
  </w:num>
  <w:num w:numId="16" w16cid:durableId="798573394">
    <w:abstractNumId w:val="10"/>
  </w:num>
  <w:num w:numId="17" w16cid:durableId="1754204696">
    <w:abstractNumId w:val="22"/>
  </w:num>
  <w:num w:numId="18" w16cid:durableId="1744450156">
    <w:abstractNumId w:val="18"/>
  </w:num>
  <w:num w:numId="19" w16cid:durableId="263222796">
    <w:abstractNumId w:val="23"/>
  </w:num>
  <w:num w:numId="20" w16cid:durableId="2141414750">
    <w:abstractNumId w:val="43"/>
  </w:num>
  <w:num w:numId="21" w16cid:durableId="264273498">
    <w:abstractNumId w:val="16"/>
  </w:num>
  <w:num w:numId="22" w16cid:durableId="305017960">
    <w:abstractNumId w:val="41"/>
  </w:num>
  <w:num w:numId="23" w16cid:durableId="934676087">
    <w:abstractNumId w:val="34"/>
  </w:num>
  <w:num w:numId="24" w16cid:durableId="940915259">
    <w:abstractNumId w:val="17"/>
  </w:num>
  <w:num w:numId="25" w16cid:durableId="737628531">
    <w:abstractNumId w:val="26"/>
  </w:num>
  <w:num w:numId="26" w16cid:durableId="1761026675">
    <w:abstractNumId w:val="21"/>
  </w:num>
  <w:num w:numId="27" w16cid:durableId="1151170658">
    <w:abstractNumId w:val="6"/>
  </w:num>
  <w:num w:numId="28" w16cid:durableId="330375670">
    <w:abstractNumId w:val="3"/>
  </w:num>
  <w:num w:numId="29" w16cid:durableId="106312954">
    <w:abstractNumId w:val="36"/>
  </w:num>
  <w:num w:numId="30" w16cid:durableId="191382337">
    <w:abstractNumId w:val="39"/>
  </w:num>
  <w:num w:numId="31" w16cid:durableId="1251279166">
    <w:abstractNumId w:val="25"/>
  </w:num>
  <w:num w:numId="32" w16cid:durableId="1594239015">
    <w:abstractNumId w:val="40"/>
  </w:num>
  <w:num w:numId="33" w16cid:durableId="207958523">
    <w:abstractNumId w:val="0"/>
  </w:num>
  <w:num w:numId="34" w16cid:durableId="616135733">
    <w:abstractNumId w:val="8"/>
  </w:num>
  <w:num w:numId="35" w16cid:durableId="1512716685">
    <w:abstractNumId w:val="9"/>
  </w:num>
  <w:num w:numId="36" w16cid:durableId="291250867">
    <w:abstractNumId w:val="38"/>
  </w:num>
  <w:num w:numId="37" w16cid:durableId="1619334265">
    <w:abstractNumId w:val="15"/>
  </w:num>
  <w:num w:numId="38" w16cid:durableId="657728897">
    <w:abstractNumId w:val="29"/>
  </w:num>
  <w:num w:numId="39" w16cid:durableId="1967277410">
    <w:abstractNumId w:val="19"/>
  </w:num>
  <w:num w:numId="40" w16cid:durableId="2106417251">
    <w:abstractNumId w:val="12"/>
  </w:num>
  <w:num w:numId="41" w16cid:durableId="1852064823">
    <w:abstractNumId w:val="20"/>
  </w:num>
  <w:num w:numId="42" w16cid:durableId="965700741">
    <w:abstractNumId w:val="14"/>
  </w:num>
  <w:num w:numId="43" w16cid:durableId="1742413045">
    <w:abstractNumId w:val="5"/>
  </w:num>
  <w:num w:numId="44" w16cid:durableId="24441647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C4"/>
    <w:rsid w:val="00004D56"/>
    <w:rsid w:val="00015EE7"/>
    <w:rsid w:val="00017F50"/>
    <w:rsid w:val="00031A3F"/>
    <w:rsid w:val="00033184"/>
    <w:rsid w:val="00033E3A"/>
    <w:rsid w:val="000416D9"/>
    <w:rsid w:val="000476AC"/>
    <w:rsid w:val="000509E0"/>
    <w:rsid w:val="00053D54"/>
    <w:rsid w:val="000A4FD0"/>
    <w:rsid w:val="000B0B63"/>
    <w:rsid w:val="000C505D"/>
    <w:rsid w:val="000D139E"/>
    <w:rsid w:val="00102E56"/>
    <w:rsid w:val="00104E11"/>
    <w:rsid w:val="00106067"/>
    <w:rsid w:val="001151B9"/>
    <w:rsid w:val="00126EE7"/>
    <w:rsid w:val="00134B05"/>
    <w:rsid w:val="001372A2"/>
    <w:rsid w:val="001458CB"/>
    <w:rsid w:val="0017153A"/>
    <w:rsid w:val="00187CD2"/>
    <w:rsid w:val="001918D5"/>
    <w:rsid w:val="001942C0"/>
    <w:rsid w:val="00194AC3"/>
    <w:rsid w:val="001A7591"/>
    <w:rsid w:val="001B1B94"/>
    <w:rsid w:val="001B1DD0"/>
    <w:rsid w:val="001D7DAE"/>
    <w:rsid w:val="001E001C"/>
    <w:rsid w:val="001F5F7E"/>
    <w:rsid w:val="00230175"/>
    <w:rsid w:val="00241B52"/>
    <w:rsid w:val="00244BA4"/>
    <w:rsid w:val="00246885"/>
    <w:rsid w:val="00251147"/>
    <w:rsid w:val="00262CC4"/>
    <w:rsid w:val="00264397"/>
    <w:rsid w:val="00271DFD"/>
    <w:rsid w:val="00277CF3"/>
    <w:rsid w:val="002847A5"/>
    <w:rsid w:val="002C38A8"/>
    <w:rsid w:val="002C6AB5"/>
    <w:rsid w:val="002E1525"/>
    <w:rsid w:val="002E4554"/>
    <w:rsid w:val="002E4C0C"/>
    <w:rsid w:val="002E7038"/>
    <w:rsid w:val="00302E41"/>
    <w:rsid w:val="003059ED"/>
    <w:rsid w:val="0033507F"/>
    <w:rsid w:val="003401D5"/>
    <w:rsid w:val="003413C3"/>
    <w:rsid w:val="00344ABD"/>
    <w:rsid w:val="0035185E"/>
    <w:rsid w:val="00370B6A"/>
    <w:rsid w:val="00384503"/>
    <w:rsid w:val="00392DF0"/>
    <w:rsid w:val="003A6953"/>
    <w:rsid w:val="003B5D6E"/>
    <w:rsid w:val="003C1547"/>
    <w:rsid w:val="003D3758"/>
    <w:rsid w:val="003D3EEF"/>
    <w:rsid w:val="00402A98"/>
    <w:rsid w:val="0041008F"/>
    <w:rsid w:val="00421DC1"/>
    <w:rsid w:val="00423260"/>
    <w:rsid w:val="00432C22"/>
    <w:rsid w:val="00437043"/>
    <w:rsid w:val="004463C9"/>
    <w:rsid w:val="004477BA"/>
    <w:rsid w:val="00461FEB"/>
    <w:rsid w:val="00464095"/>
    <w:rsid w:val="004704B3"/>
    <w:rsid w:val="004749E4"/>
    <w:rsid w:val="00482409"/>
    <w:rsid w:val="004A197D"/>
    <w:rsid w:val="004A2AC3"/>
    <w:rsid w:val="004B66B8"/>
    <w:rsid w:val="004C09A4"/>
    <w:rsid w:val="004C0CC4"/>
    <w:rsid w:val="004D54D9"/>
    <w:rsid w:val="004D5B1B"/>
    <w:rsid w:val="004D5DD3"/>
    <w:rsid w:val="004E7099"/>
    <w:rsid w:val="00502BB8"/>
    <w:rsid w:val="00503D04"/>
    <w:rsid w:val="005131B7"/>
    <w:rsid w:val="00513891"/>
    <w:rsid w:val="005448AC"/>
    <w:rsid w:val="0054749B"/>
    <w:rsid w:val="00547AEE"/>
    <w:rsid w:val="005539CA"/>
    <w:rsid w:val="0055400F"/>
    <w:rsid w:val="00554ACF"/>
    <w:rsid w:val="005575D9"/>
    <w:rsid w:val="00563E3E"/>
    <w:rsid w:val="0057778A"/>
    <w:rsid w:val="0058084F"/>
    <w:rsid w:val="005B5D01"/>
    <w:rsid w:val="005C3113"/>
    <w:rsid w:val="005C74A8"/>
    <w:rsid w:val="005C7527"/>
    <w:rsid w:val="005E3435"/>
    <w:rsid w:val="005F2099"/>
    <w:rsid w:val="005F249A"/>
    <w:rsid w:val="005F5522"/>
    <w:rsid w:val="005F6242"/>
    <w:rsid w:val="00605A9E"/>
    <w:rsid w:val="006127C9"/>
    <w:rsid w:val="006134CE"/>
    <w:rsid w:val="00633151"/>
    <w:rsid w:val="0063374D"/>
    <w:rsid w:val="00642DE9"/>
    <w:rsid w:val="00650C00"/>
    <w:rsid w:val="00656001"/>
    <w:rsid w:val="00656FB4"/>
    <w:rsid w:val="006578DF"/>
    <w:rsid w:val="00667C0E"/>
    <w:rsid w:val="006824E8"/>
    <w:rsid w:val="00684451"/>
    <w:rsid w:val="006A5C75"/>
    <w:rsid w:val="006B0626"/>
    <w:rsid w:val="006B7054"/>
    <w:rsid w:val="006C3595"/>
    <w:rsid w:val="006C5445"/>
    <w:rsid w:val="006D0886"/>
    <w:rsid w:val="006D254F"/>
    <w:rsid w:val="006D2E9A"/>
    <w:rsid w:val="006E1641"/>
    <w:rsid w:val="006F680C"/>
    <w:rsid w:val="00712FBD"/>
    <w:rsid w:val="0072050E"/>
    <w:rsid w:val="0072262D"/>
    <w:rsid w:val="00726E57"/>
    <w:rsid w:val="00747234"/>
    <w:rsid w:val="007634B3"/>
    <w:rsid w:val="0076564B"/>
    <w:rsid w:val="0077123E"/>
    <w:rsid w:val="007722DE"/>
    <w:rsid w:val="00787F2B"/>
    <w:rsid w:val="00791141"/>
    <w:rsid w:val="00796E90"/>
    <w:rsid w:val="007B6324"/>
    <w:rsid w:val="007C2A61"/>
    <w:rsid w:val="007C2AFE"/>
    <w:rsid w:val="007F6168"/>
    <w:rsid w:val="008056BF"/>
    <w:rsid w:val="008206EF"/>
    <w:rsid w:val="00820CC3"/>
    <w:rsid w:val="0083259B"/>
    <w:rsid w:val="00834181"/>
    <w:rsid w:val="00834EB7"/>
    <w:rsid w:val="008366CF"/>
    <w:rsid w:val="008457E4"/>
    <w:rsid w:val="00857D32"/>
    <w:rsid w:val="00867AF3"/>
    <w:rsid w:val="00872AB2"/>
    <w:rsid w:val="00877574"/>
    <w:rsid w:val="00882F36"/>
    <w:rsid w:val="00885620"/>
    <w:rsid w:val="00895C94"/>
    <w:rsid w:val="008A55B7"/>
    <w:rsid w:val="008D3182"/>
    <w:rsid w:val="008E3E8C"/>
    <w:rsid w:val="008F5905"/>
    <w:rsid w:val="009157D0"/>
    <w:rsid w:val="00920C0D"/>
    <w:rsid w:val="009223D5"/>
    <w:rsid w:val="0093235A"/>
    <w:rsid w:val="009349AF"/>
    <w:rsid w:val="0093768A"/>
    <w:rsid w:val="00956B5F"/>
    <w:rsid w:val="00960CC2"/>
    <w:rsid w:val="0096402E"/>
    <w:rsid w:val="00965822"/>
    <w:rsid w:val="00972264"/>
    <w:rsid w:val="0097429E"/>
    <w:rsid w:val="009756D3"/>
    <w:rsid w:val="00977C96"/>
    <w:rsid w:val="00990C19"/>
    <w:rsid w:val="009930AF"/>
    <w:rsid w:val="0099311C"/>
    <w:rsid w:val="009A621E"/>
    <w:rsid w:val="009C259D"/>
    <w:rsid w:val="009E1F90"/>
    <w:rsid w:val="009E4541"/>
    <w:rsid w:val="00A0067A"/>
    <w:rsid w:val="00A27E01"/>
    <w:rsid w:val="00A378B6"/>
    <w:rsid w:val="00A426FF"/>
    <w:rsid w:val="00A46264"/>
    <w:rsid w:val="00A51697"/>
    <w:rsid w:val="00A60D45"/>
    <w:rsid w:val="00A66022"/>
    <w:rsid w:val="00A73FE4"/>
    <w:rsid w:val="00A830BD"/>
    <w:rsid w:val="00A8325A"/>
    <w:rsid w:val="00A85411"/>
    <w:rsid w:val="00A910A2"/>
    <w:rsid w:val="00AC668E"/>
    <w:rsid w:val="00AD57FC"/>
    <w:rsid w:val="00AD761E"/>
    <w:rsid w:val="00AE31F0"/>
    <w:rsid w:val="00AE72CC"/>
    <w:rsid w:val="00AE766A"/>
    <w:rsid w:val="00AF3C79"/>
    <w:rsid w:val="00B01259"/>
    <w:rsid w:val="00B25A37"/>
    <w:rsid w:val="00B35513"/>
    <w:rsid w:val="00B4260B"/>
    <w:rsid w:val="00B9698D"/>
    <w:rsid w:val="00BA182C"/>
    <w:rsid w:val="00BA20C4"/>
    <w:rsid w:val="00BD12A2"/>
    <w:rsid w:val="00BE1E23"/>
    <w:rsid w:val="00BE48B5"/>
    <w:rsid w:val="00BF02A5"/>
    <w:rsid w:val="00BF54DF"/>
    <w:rsid w:val="00C11D11"/>
    <w:rsid w:val="00C12216"/>
    <w:rsid w:val="00C13B82"/>
    <w:rsid w:val="00C152B4"/>
    <w:rsid w:val="00C17683"/>
    <w:rsid w:val="00C2440D"/>
    <w:rsid w:val="00C245C0"/>
    <w:rsid w:val="00C26549"/>
    <w:rsid w:val="00C278F3"/>
    <w:rsid w:val="00C36FDC"/>
    <w:rsid w:val="00C50D4F"/>
    <w:rsid w:val="00C62E6A"/>
    <w:rsid w:val="00C64E58"/>
    <w:rsid w:val="00C751EC"/>
    <w:rsid w:val="00C825AA"/>
    <w:rsid w:val="00C83E85"/>
    <w:rsid w:val="00C85085"/>
    <w:rsid w:val="00C87083"/>
    <w:rsid w:val="00C919FF"/>
    <w:rsid w:val="00C96839"/>
    <w:rsid w:val="00CD4738"/>
    <w:rsid w:val="00CD7D5C"/>
    <w:rsid w:val="00CF1EC9"/>
    <w:rsid w:val="00CF3E0D"/>
    <w:rsid w:val="00D07660"/>
    <w:rsid w:val="00D20BDC"/>
    <w:rsid w:val="00D2639C"/>
    <w:rsid w:val="00D2660C"/>
    <w:rsid w:val="00D30D62"/>
    <w:rsid w:val="00D3270E"/>
    <w:rsid w:val="00D3479F"/>
    <w:rsid w:val="00D4247D"/>
    <w:rsid w:val="00D51DA5"/>
    <w:rsid w:val="00D61E02"/>
    <w:rsid w:val="00D63E27"/>
    <w:rsid w:val="00D65C2A"/>
    <w:rsid w:val="00D75253"/>
    <w:rsid w:val="00D84FFD"/>
    <w:rsid w:val="00D85A99"/>
    <w:rsid w:val="00D85E6E"/>
    <w:rsid w:val="00D96CF1"/>
    <w:rsid w:val="00DA1AC3"/>
    <w:rsid w:val="00DB08BB"/>
    <w:rsid w:val="00DC67D0"/>
    <w:rsid w:val="00DD1DAD"/>
    <w:rsid w:val="00DF172A"/>
    <w:rsid w:val="00DF66A9"/>
    <w:rsid w:val="00DF77D6"/>
    <w:rsid w:val="00E066AB"/>
    <w:rsid w:val="00E4091F"/>
    <w:rsid w:val="00E43A7A"/>
    <w:rsid w:val="00E43F38"/>
    <w:rsid w:val="00E640E9"/>
    <w:rsid w:val="00E72EEE"/>
    <w:rsid w:val="00E94483"/>
    <w:rsid w:val="00E9724F"/>
    <w:rsid w:val="00EB1713"/>
    <w:rsid w:val="00EB5475"/>
    <w:rsid w:val="00EB75D0"/>
    <w:rsid w:val="00EC3C04"/>
    <w:rsid w:val="00EC676C"/>
    <w:rsid w:val="00ED63D3"/>
    <w:rsid w:val="00EE445F"/>
    <w:rsid w:val="00EF1F85"/>
    <w:rsid w:val="00EF20F6"/>
    <w:rsid w:val="00EF287B"/>
    <w:rsid w:val="00EF2F8B"/>
    <w:rsid w:val="00F06601"/>
    <w:rsid w:val="00F07972"/>
    <w:rsid w:val="00F14EEC"/>
    <w:rsid w:val="00F17196"/>
    <w:rsid w:val="00F41932"/>
    <w:rsid w:val="00F432CA"/>
    <w:rsid w:val="00F44EEC"/>
    <w:rsid w:val="00F51BAB"/>
    <w:rsid w:val="00F525A8"/>
    <w:rsid w:val="00F5314B"/>
    <w:rsid w:val="00F71811"/>
    <w:rsid w:val="00F72E60"/>
    <w:rsid w:val="00F814FF"/>
    <w:rsid w:val="00F85186"/>
    <w:rsid w:val="00F92ABD"/>
    <w:rsid w:val="00F960BC"/>
    <w:rsid w:val="00F97CEF"/>
    <w:rsid w:val="00FA4A49"/>
    <w:rsid w:val="00FB0F01"/>
    <w:rsid w:val="00FB462B"/>
    <w:rsid w:val="00FC2DD4"/>
    <w:rsid w:val="00FD4C95"/>
    <w:rsid w:val="00FD60B1"/>
    <w:rsid w:val="00FE01C4"/>
    <w:rsid w:val="00F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966AE9"/>
  <w14:defaultImageDpi w14:val="0"/>
  <w15:docId w15:val="{FB86A292-D393-4F57-A234-B1B25F60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40" w:lineRule="auto"/>
    </w:pPr>
    <w:rPr>
      <w:sz w:val="20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outlineLvl w:val="0"/>
    </w:pPr>
    <w:rPr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line="360" w:lineRule="auto"/>
      <w:outlineLvl w:val="2"/>
    </w:pPr>
    <w:rPr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rFonts w:ascii="Algerian" w:hAnsi="Algerian" w:cs="Algerian"/>
      <w:sz w:val="32"/>
      <w:szCs w:val="32"/>
    </w:rPr>
  </w:style>
  <w:style w:type="paragraph" w:styleId="Cmsor6">
    <w:name w:val="heading 6"/>
    <w:basedOn w:val="Norml"/>
    <w:next w:val="Norml"/>
    <w:link w:val="Cmsor6Char"/>
    <w:uiPriority w:val="99"/>
    <w:qFormat/>
    <w:pPr>
      <w:keepNext/>
      <w:outlineLvl w:val="5"/>
    </w:pPr>
    <w:rPr>
      <w:b/>
      <w:bCs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9"/>
    <w:qFormat/>
    <w:pPr>
      <w:keepNext/>
      <w:jc w:val="center"/>
      <w:outlineLvl w:val="6"/>
    </w:pPr>
    <w:rPr>
      <w:b/>
      <w:bCs/>
      <w:sz w:val="28"/>
      <w:szCs w:val="28"/>
    </w:rPr>
  </w:style>
  <w:style w:type="paragraph" w:styleId="Cmsor8">
    <w:name w:val="heading 8"/>
    <w:basedOn w:val="Norml"/>
    <w:next w:val="Norml"/>
    <w:link w:val="Cmsor8Char"/>
    <w:uiPriority w:val="99"/>
    <w:qFormat/>
    <w:pPr>
      <w:keepNext/>
      <w:jc w:val="both"/>
      <w:outlineLvl w:val="7"/>
    </w:pPr>
    <w:rPr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9"/>
    <w:qFormat/>
    <w:pPr>
      <w:keepNext/>
      <w:jc w:val="center"/>
      <w:outlineLvl w:val="8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locked/>
    <w:rPr>
      <w:rFonts w:asciiTheme="majorHAnsi" w:eastAsiaTheme="majorEastAsia" w:hAnsiTheme="majorHAnsi" w:cs="Times New Roman"/>
    </w:rPr>
  </w:style>
  <w:style w:type="paragraph" w:styleId="Szvegtrzs2">
    <w:name w:val="Body Text 2"/>
    <w:basedOn w:val="Norml"/>
    <w:link w:val="Szvegtrzs2Char"/>
    <w:uiPriority w:val="99"/>
    <w:rsid w:val="00C751E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Pr>
      <w:rFonts w:cs="Times New Roman"/>
      <w:sz w:val="20"/>
      <w:szCs w:val="20"/>
    </w:rPr>
  </w:style>
  <w:style w:type="paragraph" w:styleId="Szvegtrzs">
    <w:name w:val="Body Text"/>
    <w:basedOn w:val="Norml"/>
    <w:link w:val="SzvegtrzsChar"/>
    <w:uiPriority w:val="99"/>
    <w:rPr>
      <w:color w:val="00000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Pr>
      <w:rFonts w:cs="Times New Roman"/>
      <w:sz w:val="20"/>
      <w:szCs w:val="20"/>
    </w:rPr>
  </w:style>
  <w:style w:type="paragraph" w:styleId="Szvegtrzsbehzssal2">
    <w:name w:val="Body Text Indent 2"/>
    <w:basedOn w:val="Norml"/>
    <w:link w:val="Szvegtrzsbehzssal2Char"/>
    <w:uiPriority w:val="99"/>
    <w:pPr>
      <w:ind w:firstLine="708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Pr>
      <w:rFonts w:cs="Times New Roman"/>
      <w:sz w:val="20"/>
      <w:szCs w:val="20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iperhivatkozs">
    <w:name w:val="Hyperlink"/>
    <w:basedOn w:val="Bekezdsalapbettpusa"/>
    <w:uiPriority w:val="99"/>
    <w:rPr>
      <w:rFonts w:cs="Times New Roman"/>
      <w:color w:val="0000FF"/>
      <w:u w:val="single"/>
    </w:rPr>
  </w:style>
  <w:style w:type="paragraph" w:styleId="Cm">
    <w:name w:val="Title"/>
    <w:basedOn w:val="Norml"/>
    <w:link w:val="CmChar"/>
    <w:uiPriority w:val="99"/>
    <w:qFormat/>
    <w:pPr>
      <w:jc w:val="center"/>
    </w:pPr>
    <w:rPr>
      <w:sz w:val="28"/>
      <w:szCs w:val="28"/>
    </w:rPr>
  </w:style>
  <w:style w:type="character" w:customStyle="1" w:styleId="CmChar">
    <w:name w:val="Cím Char"/>
    <w:basedOn w:val="Bekezdsalapbettpusa"/>
    <w:link w:val="Cm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Vastag">
    <w:name w:val="Vastag"/>
    <w:uiPriority w:val="99"/>
    <w:rPr>
      <w:b/>
    </w:rPr>
  </w:style>
  <w:style w:type="character" w:customStyle="1" w:styleId="Kiemelt">
    <w:name w:val="Kiemelt"/>
    <w:uiPriority w:val="99"/>
    <w:rsid w:val="00C11D11"/>
    <w:rPr>
      <w:i/>
    </w:rPr>
  </w:style>
  <w:style w:type="paragraph" w:styleId="lfej">
    <w:name w:val="header"/>
    <w:basedOn w:val="Norml"/>
    <w:link w:val="lfejChar"/>
    <w:uiPriority w:val="99"/>
    <w:rsid w:val="00EC67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EC676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cs="Times New Roman"/>
      <w:sz w:val="20"/>
      <w:szCs w:val="20"/>
    </w:rPr>
  </w:style>
  <w:style w:type="table" w:styleId="Rcsostblzat">
    <w:name w:val="Table Grid"/>
    <w:basedOn w:val="Normltblzat"/>
    <w:uiPriority w:val="99"/>
    <w:rsid w:val="00712FB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796E90"/>
    <w:rPr>
      <w:rFonts w:cs="Times New Roman"/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A85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5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2183</Characters>
  <Application>Microsoft Office Word</Application>
  <DocSecurity>0</DocSecurity>
  <Lines>59</Lines>
  <Paragraphs>32</Paragraphs>
  <ScaleCrop>false</ScaleCrop>
  <Company> 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Kopári László</dc:title>
  <dc:subject/>
  <dc:creator>Kopári László</dc:creator>
  <cp:keywords/>
  <dc:description/>
  <cp:lastModifiedBy>Dániel Winger</cp:lastModifiedBy>
  <cp:revision>3</cp:revision>
  <cp:lastPrinted>2024-10-16T07:31:00Z</cp:lastPrinted>
  <dcterms:created xsi:type="dcterms:W3CDTF">2026-06-01T14:20:00Z</dcterms:created>
  <dcterms:modified xsi:type="dcterms:W3CDTF">2026-06-01T14:20:00Z</dcterms:modified>
</cp:coreProperties>
</file>